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78"/>
        <w:gridCol w:w="1733"/>
        <w:gridCol w:w="378"/>
        <w:gridCol w:w="698"/>
        <w:gridCol w:w="1082"/>
        <w:gridCol w:w="283"/>
        <w:gridCol w:w="123"/>
        <w:gridCol w:w="622"/>
        <w:gridCol w:w="2675"/>
        <w:gridCol w:w="1543"/>
      </w:tblGrid>
      <w:tr w:rsidR="00ED786A" w:rsidRPr="00ED786A" w:rsidTr="00ED786A">
        <w:trPr>
          <w:trHeight w:val="324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第十三號用紙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30"/>
        </w:trPr>
        <w:tc>
          <w:tcPr>
            <w:tcW w:w="27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Default="00ED786A" w:rsidP="00ED786A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縣〈市〉鄉〈鎮市區〉調解委員會</w:t>
            </w:r>
          </w:p>
          <w:p w:rsidR="00ED786A" w:rsidRPr="00ED786A" w:rsidRDefault="00ED786A" w:rsidP="00ED786A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調解筆錄</w:t>
            </w:r>
          </w:p>
        </w:tc>
        <w:tc>
          <w:tcPr>
            <w:tcW w:w="22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ED786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</w:t>
            </w:r>
            <w:proofErr w:type="gramStart"/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調字第</w:t>
            </w:r>
            <w:proofErr w:type="gramEnd"/>
            <w:r w:rsidRPr="00ED786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</w:tr>
      <w:tr w:rsidR="00ED786A" w:rsidRPr="00ED786A" w:rsidTr="00ED786A">
        <w:trPr>
          <w:trHeight w:val="330"/>
        </w:trPr>
        <w:tc>
          <w:tcPr>
            <w:tcW w:w="27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全</w:t>
            </w:r>
            <w:r w:rsidRPr="00ED786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頁</w:t>
            </w:r>
          </w:p>
        </w:tc>
      </w:tr>
      <w:tr w:rsidR="00ED786A" w:rsidRPr="00ED786A" w:rsidTr="00ED786A">
        <w:trPr>
          <w:trHeight w:val="552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ED78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ED786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住所或居所〈事務所或營業所〉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D786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D786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24"/>
        </w:trPr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事件，</w:t>
            </w:r>
          </w:p>
        </w:tc>
        <w:tc>
          <w:tcPr>
            <w:tcW w:w="29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於民國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ED786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ED786A" w:rsidRPr="00ED786A" w:rsidTr="00ED786A">
        <w:trPr>
          <w:trHeight w:val="324"/>
        </w:trPr>
        <w:tc>
          <w:tcPr>
            <w:tcW w:w="20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在</w:t>
            </w:r>
          </w:p>
        </w:tc>
        <w:tc>
          <w:tcPr>
            <w:tcW w:w="29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經本會調解成立，內容如下：</w:t>
            </w: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25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2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上調解成立內容：經向當場兩造當事人朗讀或交付閱讀，並無異議。</w:t>
            </w:r>
          </w:p>
        </w:tc>
      </w:tr>
      <w:tr w:rsidR="00ED786A" w:rsidRPr="00ED786A" w:rsidTr="00ED786A">
        <w:trPr>
          <w:trHeight w:val="324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對造人：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24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</w:tr>
      <w:tr w:rsidR="00ED786A" w:rsidRPr="00ED786A" w:rsidTr="00ED786A">
        <w:trPr>
          <w:trHeight w:val="324"/>
        </w:trPr>
        <w:tc>
          <w:tcPr>
            <w:tcW w:w="1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6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</w:t>
            </w:r>
            <w:r w:rsidRPr="00ED786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席：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紀</w:t>
            </w:r>
            <w:r w:rsidRPr="00ED786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ED78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錄：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86A" w:rsidRPr="00ED786A" w:rsidTr="00ED786A">
        <w:trPr>
          <w:trHeight w:val="36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〈簽名或蓋章〉</w:t>
            </w:r>
          </w:p>
        </w:tc>
      </w:tr>
      <w:tr w:rsidR="00ED786A" w:rsidRPr="00ED786A" w:rsidTr="00ED786A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出席調解委員或協同調解人〈本件經兩造當事人同意由下列人員調解〉</w:t>
            </w:r>
          </w:p>
        </w:tc>
      </w:tr>
      <w:tr w:rsidR="00ED786A" w:rsidRPr="00ED786A" w:rsidTr="00ED786A">
        <w:trPr>
          <w:trHeight w:val="3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委員姓名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協同調解人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</w:tr>
      <w:tr w:rsidR="00ED786A" w:rsidRPr="00ED786A" w:rsidTr="00ED786A">
        <w:trPr>
          <w:trHeight w:val="36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6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786A" w:rsidRPr="00ED786A" w:rsidTr="00ED786A">
        <w:trPr>
          <w:trHeight w:val="36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86A" w:rsidRPr="00ED786A" w:rsidTr="00ED786A">
        <w:trPr>
          <w:trHeight w:val="360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上事件調解成立。內容：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上事件調解不成立原因：</w:t>
            </w:r>
          </w:p>
        </w:tc>
        <w:tc>
          <w:tcPr>
            <w:tcW w:w="22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並經：</w:t>
            </w:r>
          </w:p>
        </w:tc>
      </w:tr>
      <w:tr w:rsidR="00ED786A" w:rsidRPr="00ED786A" w:rsidTr="00ED786A">
        <w:trPr>
          <w:trHeight w:val="420"/>
        </w:trPr>
        <w:tc>
          <w:tcPr>
            <w:tcW w:w="157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1.〈  〉經兩造同意當場製作調解書。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1.〈  〉當事人不到場。</w:t>
            </w:r>
          </w:p>
        </w:tc>
        <w:tc>
          <w:tcPr>
            <w:tcW w:w="22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1.〈  〉聲請發給調解不成立證明書。</w:t>
            </w:r>
          </w:p>
        </w:tc>
      </w:tr>
      <w:tr w:rsidR="00ED786A" w:rsidRPr="00ED786A" w:rsidTr="00ED786A">
        <w:trPr>
          <w:trHeight w:val="420"/>
        </w:trPr>
        <w:tc>
          <w:tcPr>
            <w:tcW w:w="15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2.〈  〉如上；並另行製作調解書。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2.〈  〉當事人意見不一致。</w:t>
            </w:r>
          </w:p>
        </w:tc>
        <w:tc>
          <w:tcPr>
            <w:tcW w:w="2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2.〈  〉刑事被害人聲請移送偵查。</w:t>
            </w:r>
          </w:p>
        </w:tc>
      </w:tr>
      <w:tr w:rsidR="00ED786A" w:rsidRPr="00ED786A" w:rsidTr="00ED786A">
        <w:trPr>
          <w:trHeight w:val="360"/>
        </w:trPr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附註：</w:t>
            </w:r>
          </w:p>
        </w:tc>
        <w:tc>
          <w:tcPr>
            <w:tcW w:w="42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6A" w:rsidRPr="00ED786A" w:rsidRDefault="00ED786A" w:rsidP="00ED78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86A">
              <w:rPr>
                <w:rFonts w:ascii="標楷體" w:eastAsia="標楷體" w:hAnsi="標楷體" w:cs="新細明體" w:hint="eastAsia"/>
                <w:kern w:val="0"/>
                <w:szCs w:val="24"/>
              </w:rPr>
              <w:t>稱謂欄填寫雙方當事人、法定代理人、利害關係人。</w:t>
            </w:r>
          </w:p>
        </w:tc>
      </w:tr>
    </w:tbl>
    <w:p w:rsidR="00BC7883" w:rsidRPr="00ED786A" w:rsidRDefault="00BC7883" w:rsidP="00ED786A">
      <w:pPr>
        <w:spacing w:line="320" w:lineRule="exact"/>
      </w:pPr>
    </w:p>
    <w:sectPr w:rsidR="00BC7883" w:rsidRPr="00ED786A" w:rsidSect="00160478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38"/>
    <w:rsid w:val="000538B3"/>
    <w:rsid w:val="00160478"/>
    <w:rsid w:val="00350BA4"/>
    <w:rsid w:val="004F4438"/>
    <w:rsid w:val="00BC7883"/>
    <w:rsid w:val="00ED786A"/>
    <w:rsid w:val="00F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D2D5-C77A-4E80-89DA-8C165ED2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MOJ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dcterms:created xsi:type="dcterms:W3CDTF">2017-09-11T06:06:00Z</dcterms:created>
  <dcterms:modified xsi:type="dcterms:W3CDTF">2017-09-11T06:06:00Z</dcterms:modified>
</cp:coreProperties>
</file>