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656"/>
        <w:gridCol w:w="1319"/>
        <w:gridCol w:w="572"/>
        <w:gridCol w:w="303"/>
        <w:gridCol w:w="358"/>
        <w:gridCol w:w="40"/>
        <w:gridCol w:w="438"/>
        <w:gridCol w:w="137"/>
        <w:gridCol w:w="42"/>
        <w:gridCol w:w="953"/>
        <w:gridCol w:w="143"/>
        <w:gridCol w:w="217"/>
        <w:gridCol w:w="492"/>
        <w:gridCol w:w="964"/>
        <w:gridCol w:w="1374"/>
        <w:gridCol w:w="76"/>
      </w:tblGrid>
      <w:tr w:rsidR="00A6102D" w:rsidRPr="00A6102D" w:rsidTr="00A6102D">
        <w:trPr>
          <w:trHeight w:val="324"/>
        </w:trPr>
        <w:tc>
          <w:tcPr>
            <w:tcW w:w="1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>第十五號用紙</w:t>
            </w:r>
          </w:p>
        </w:tc>
        <w:tc>
          <w:tcPr>
            <w:tcW w:w="10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102D" w:rsidRPr="00A6102D" w:rsidTr="00A6102D">
        <w:trPr>
          <w:trHeight w:val="330"/>
        </w:trPr>
        <w:tc>
          <w:tcPr>
            <w:tcW w:w="351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320" w:lineRule="exact"/>
              <w:jc w:val="right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A6102D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縣〈市〉鄉〈鎮市區〉調解委員會</w:t>
            </w:r>
            <w:r w:rsidRPr="00A6102D">
              <w:rPr>
                <w:rFonts w:ascii="Times New Roman" w:eastAsia="標楷體" w:hAnsi="Times New Roman" w:cs="Times New Roman"/>
                <w:b/>
                <w:bCs/>
                <w:kern w:val="0"/>
                <w:sz w:val="36"/>
                <w:szCs w:val="36"/>
              </w:rPr>
              <w:t xml:space="preserve">  </w:t>
            </w:r>
            <w:r w:rsidRPr="00A6102D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調解書</w:t>
            </w:r>
          </w:p>
        </w:tc>
        <w:tc>
          <w:tcPr>
            <w:tcW w:w="1448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02D" w:rsidRDefault="00A6102D" w:rsidP="00A6102D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年</w:t>
            </w:r>
            <w:r w:rsidRPr="00A6102D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       </w:t>
            </w:r>
            <w:r w:rsidRPr="00A6102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調字</w:t>
            </w:r>
          </w:p>
          <w:p w:rsidR="00A6102D" w:rsidRPr="00A6102D" w:rsidRDefault="00A6102D" w:rsidP="00A6102D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第</w:t>
            </w:r>
            <w:r w:rsidRPr="00A6102D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               </w:t>
            </w:r>
            <w:r w:rsidRPr="00A6102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號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102D" w:rsidRPr="00A6102D" w:rsidTr="00A6102D">
        <w:trPr>
          <w:trHeight w:val="330"/>
        </w:trPr>
        <w:tc>
          <w:tcPr>
            <w:tcW w:w="3516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收件編號：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全</w:t>
            </w:r>
            <w:r w:rsidRPr="00A6102D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</w:t>
            </w:r>
            <w:r w:rsidRPr="00A6102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頁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102D" w:rsidRPr="00A6102D" w:rsidTr="00A6102D">
        <w:trPr>
          <w:trHeight w:val="552"/>
        </w:trPr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稱</w:t>
            </w:r>
            <w:r w:rsidRPr="00A6102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               </w:t>
            </w:r>
            <w:r w:rsidRPr="00A6102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謂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姓名〈或名稱〉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6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國民身分證</w:t>
            </w:r>
            <w:r w:rsidRPr="00A6102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A6102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統一編號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住所或居所〈事務所或營業所〉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102D" w:rsidRPr="00A6102D" w:rsidTr="00A6102D">
        <w:trPr>
          <w:trHeight w:val="324"/>
        </w:trPr>
        <w:tc>
          <w:tcPr>
            <w:tcW w:w="11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6102D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0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6102D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102D" w:rsidRPr="00A6102D" w:rsidTr="00A6102D">
        <w:trPr>
          <w:trHeight w:val="324"/>
        </w:trPr>
        <w:tc>
          <w:tcPr>
            <w:tcW w:w="11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102D" w:rsidRPr="00A6102D" w:rsidTr="00A6102D">
        <w:trPr>
          <w:trHeight w:val="324"/>
        </w:trPr>
        <w:tc>
          <w:tcPr>
            <w:tcW w:w="11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102D" w:rsidRPr="00A6102D" w:rsidTr="00A6102D">
        <w:trPr>
          <w:trHeight w:val="324"/>
        </w:trPr>
        <w:tc>
          <w:tcPr>
            <w:tcW w:w="11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102D" w:rsidRPr="00A6102D" w:rsidTr="00A6102D">
        <w:trPr>
          <w:trHeight w:val="324"/>
        </w:trPr>
        <w:tc>
          <w:tcPr>
            <w:tcW w:w="11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102D" w:rsidRPr="00A6102D" w:rsidTr="00A6102D">
        <w:trPr>
          <w:trHeight w:val="324"/>
        </w:trPr>
        <w:tc>
          <w:tcPr>
            <w:tcW w:w="11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102D" w:rsidRPr="00A6102D" w:rsidTr="00A6102D">
        <w:trPr>
          <w:trHeight w:val="324"/>
        </w:trPr>
        <w:tc>
          <w:tcPr>
            <w:tcW w:w="11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102D" w:rsidRPr="00A6102D" w:rsidTr="00A6102D">
        <w:trPr>
          <w:trHeight w:val="71"/>
        </w:trPr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102D" w:rsidRPr="00A6102D" w:rsidTr="00A6102D">
        <w:trPr>
          <w:trHeight w:val="324"/>
        </w:trPr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>上當事人間</w:t>
            </w:r>
          </w:p>
        </w:tc>
        <w:tc>
          <w:tcPr>
            <w:tcW w:w="17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>事件，</w:t>
            </w:r>
          </w:p>
        </w:tc>
        <w:tc>
          <w:tcPr>
            <w:tcW w:w="205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ind w:right="-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>於民國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A6102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102D" w:rsidRPr="00A6102D" w:rsidTr="00A6102D">
        <w:trPr>
          <w:trHeight w:val="324"/>
        </w:trPr>
        <w:tc>
          <w:tcPr>
            <w:tcW w:w="291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>在</w:t>
            </w:r>
          </w:p>
        </w:tc>
        <w:tc>
          <w:tcPr>
            <w:tcW w:w="205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>經本會調解成立，內容如下：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102D" w:rsidRPr="00A6102D" w:rsidTr="00A6102D">
        <w:trPr>
          <w:trHeight w:val="324"/>
        </w:trPr>
        <w:tc>
          <w:tcPr>
            <w:tcW w:w="496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102D" w:rsidRPr="00A6102D" w:rsidTr="00A6102D">
        <w:trPr>
          <w:trHeight w:val="324"/>
        </w:trPr>
        <w:tc>
          <w:tcPr>
            <w:tcW w:w="496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102D" w:rsidRPr="00A6102D" w:rsidTr="00A6102D">
        <w:trPr>
          <w:trHeight w:val="324"/>
        </w:trPr>
        <w:tc>
          <w:tcPr>
            <w:tcW w:w="496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102D" w:rsidRPr="00A6102D" w:rsidTr="00A6102D">
        <w:trPr>
          <w:trHeight w:val="324"/>
        </w:trPr>
        <w:tc>
          <w:tcPr>
            <w:tcW w:w="496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102D" w:rsidRPr="00A6102D" w:rsidTr="00A6102D">
        <w:trPr>
          <w:trHeight w:val="324"/>
        </w:trPr>
        <w:tc>
          <w:tcPr>
            <w:tcW w:w="496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102D" w:rsidRPr="00A6102D" w:rsidTr="00A6102D">
        <w:trPr>
          <w:trHeight w:val="324"/>
        </w:trPr>
        <w:tc>
          <w:tcPr>
            <w:tcW w:w="496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102D" w:rsidRPr="00A6102D" w:rsidTr="00A6102D">
        <w:trPr>
          <w:trHeight w:val="324"/>
        </w:trPr>
        <w:tc>
          <w:tcPr>
            <w:tcW w:w="496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102D" w:rsidRPr="00A6102D" w:rsidTr="00A6102D">
        <w:trPr>
          <w:trHeight w:val="324"/>
        </w:trPr>
        <w:tc>
          <w:tcPr>
            <w:tcW w:w="496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102D" w:rsidRPr="00A6102D" w:rsidTr="00A6102D">
        <w:trPr>
          <w:trHeight w:val="324"/>
        </w:trPr>
        <w:tc>
          <w:tcPr>
            <w:tcW w:w="496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102D" w:rsidRPr="00A6102D" w:rsidTr="00A6102D">
        <w:trPr>
          <w:trHeight w:val="324"/>
        </w:trPr>
        <w:tc>
          <w:tcPr>
            <w:tcW w:w="496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102D" w:rsidRPr="00A6102D" w:rsidTr="00A6102D">
        <w:trPr>
          <w:trHeight w:val="324"/>
        </w:trPr>
        <w:tc>
          <w:tcPr>
            <w:tcW w:w="496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102D" w:rsidRPr="00A6102D" w:rsidTr="00A6102D">
        <w:trPr>
          <w:trHeight w:val="324"/>
        </w:trPr>
        <w:tc>
          <w:tcPr>
            <w:tcW w:w="496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102D" w:rsidRPr="00A6102D" w:rsidTr="00A6102D">
        <w:trPr>
          <w:trHeight w:val="324"/>
        </w:trPr>
        <w:tc>
          <w:tcPr>
            <w:tcW w:w="496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102D" w:rsidRPr="00A6102D" w:rsidTr="00A6102D">
        <w:trPr>
          <w:trHeight w:val="349"/>
        </w:trPr>
        <w:tc>
          <w:tcPr>
            <w:tcW w:w="270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>〈</w:t>
            </w:r>
            <w:proofErr w:type="gramEnd"/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>本件現正在</w:t>
            </w:r>
            <w:r w:rsidRPr="00A6102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</w:t>
            </w: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>地方法院檢察署偵查審理中，</w:t>
            </w:r>
          </w:p>
        </w:tc>
        <w:tc>
          <w:tcPr>
            <w:tcW w:w="226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>案號如右：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</w:t>
            </w: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〉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102D" w:rsidRPr="00A6102D" w:rsidTr="00A6102D">
        <w:trPr>
          <w:trHeight w:val="324"/>
        </w:trPr>
        <w:tc>
          <w:tcPr>
            <w:tcW w:w="496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上調解成立內容：經向當場兩造當事人朗讀或交付閱讀，並無異議。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102D" w:rsidRPr="00A6102D" w:rsidTr="00A6102D">
        <w:trPr>
          <w:trHeight w:val="324"/>
        </w:trPr>
        <w:tc>
          <w:tcPr>
            <w:tcW w:w="1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>聲請人：</w:t>
            </w:r>
          </w:p>
        </w:tc>
        <w:tc>
          <w:tcPr>
            <w:tcW w:w="10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對造人：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102D" w:rsidRPr="00A6102D" w:rsidTr="00A6102D">
        <w:trPr>
          <w:trHeight w:val="324"/>
        </w:trPr>
        <w:tc>
          <w:tcPr>
            <w:tcW w:w="1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〈簽名或蓋章〉</w:t>
            </w:r>
          </w:p>
        </w:tc>
        <w:tc>
          <w:tcPr>
            <w:tcW w:w="10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〈簽名或蓋章〉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102D" w:rsidRPr="00A6102D" w:rsidTr="00A6102D">
        <w:trPr>
          <w:trHeight w:val="324"/>
        </w:trPr>
        <w:tc>
          <w:tcPr>
            <w:tcW w:w="25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</w:t>
            </w:r>
            <w:r w:rsidRPr="00A6102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</w:t>
            </w: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A6102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</w:t>
            </w: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Pr="00A6102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</w:t>
            </w: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102D" w:rsidRPr="00A6102D" w:rsidTr="00A6102D">
        <w:trPr>
          <w:trHeight w:val="105"/>
        </w:trPr>
        <w:tc>
          <w:tcPr>
            <w:tcW w:w="1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主</w:t>
            </w:r>
            <w:r w:rsidRPr="00A6102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席：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紀</w:t>
            </w:r>
            <w:r w:rsidRPr="00A6102D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   </w:t>
            </w:r>
            <w:r w:rsidRPr="00A6102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錄：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102D" w:rsidRPr="00A6102D" w:rsidTr="00A6102D">
        <w:trPr>
          <w:trHeight w:val="360"/>
        </w:trPr>
        <w:tc>
          <w:tcPr>
            <w:tcW w:w="1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〈簽名或蓋章〉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〈簽名或蓋章〉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102D" w:rsidRPr="00A6102D" w:rsidTr="00A6102D">
        <w:trPr>
          <w:trHeight w:val="324"/>
        </w:trPr>
        <w:tc>
          <w:tcPr>
            <w:tcW w:w="496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>出席調解委員或協同調解人〈本件經兩造當事人同意由下列人員調解〉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102D" w:rsidRPr="00A6102D" w:rsidTr="00A6102D">
        <w:trPr>
          <w:trHeight w:val="324"/>
        </w:trPr>
        <w:tc>
          <w:tcPr>
            <w:tcW w:w="1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委員姓名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簽名蓋章</w:t>
            </w:r>
          </w:p>
        </w:tc>
        <w:tc>
          <w:tcPr>
            <w:tcW w:w="4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協同調解人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住所或居所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簽名蓋章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102D" w:rsidRPr="00A6102D" w:rsidTr="00A6102D">
        <w:trPr>
          <w:trHeight w:val="360"/>
        </w:trPr>
        <w:tc>
          <w:tcPr>
            <w:tcW w:w="14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4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102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1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102D" w:rsidRPr="00A6102D" w:rsidTr="00A6102D">
        <w:trPr>
          <w:trHeight w:val="360"/>
        </w:trPr>
        <w:tc>
          <w:tcPr>
            <w:tcW w:w="14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4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102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1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102D" w:rsidRPr="00A6102D" w:rsidTr="00A6102D">
        <w:trPr>
          <w:trHeight w:val="360"/>
        </w:trPr>
        <w:tc>
          <w:tcPr>
            <w:tcW w:w="14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102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102D" w:rsidRPr="00A6102D" w:rsidTr="00A6102D">
        <w:trPr>
          <w:trHeight w:val="420"/>
        </w:trPr>
        <w:tc>
          <w:tcPr>
            <w:tcW w:w="2996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>上調解書業經本院依法審核，准予核定。</w:t>
            </w:r>
          </w:p>
        </w:tc>
        <w:tc>
          <w:tcPr>
            <w:tcW w:w="1968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>年度</w:t>
            </w:r>
            <w:r w:rsidRPr="00A6102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proofErr w:type="gramStart"/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>核字第</w:t>
            </w:r>
            <w:proofErr w:type="gramEnd"/>
            <w:r w:rsidRPr="00A6102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</w:t>
            </w: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>號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102D" w:rsidRPr="00A6102D" w:rsidTr="00A6102D">
        <w:trPr>
          <w:trHeight w:val="420"/>
        </w:trPr>
        <w:tc>
          <w:tcPr>
            <w:tcW w:w="2996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</w:t>
            </w:r>
            <w:r w:rsidRPr="00A6102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A6102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</w:t>
            </w: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Pr="00A6102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</w:t>
            </w:r>
            <w:r w:rsidRPr="00A6102D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196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6102D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            </w:t>
            </w:r>
            <w:r w:rsidRPr="00A6102D">
              <w:rPr>
                <w:rFonts w:ascii="標楷體" w:eastAsia="標楷體" w:hAnsi="標楷體" w:cs="Times New Roman" w:hint="eastAsia"/>
                <w:kern w:val="0"/>
                <w:szCs w:val="24"/>
              </w:rPr>
              <w:t>地方法院法官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102D" w:rsidRPr="00A6102D" w:rsidTr="00A6102D">
        <w:trPr>
          <w:trHeight w:val="240"/>
        </w:trPr>
        <w:tc>
          <w:tcPr>
            <w:tcW w:w="1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</w:t>
            </w:r>
            <w:r w:rsidRPr="00A6102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proofErr w:type="gramStart"/>
            <w:r w:rsidRPr="00A6102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‧</w:t>
            </w:r>
            <w:proofErr w:type="gramEnd"/>
          </w:p>
        </w:tc>
        <w:tc>
          <w:tcPr>
            <w:tcW w:w="352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稱謂欄填寫雙方當事人、法定代理人、利害關係人。</w:t>
            </w:r>
          </w:p>
        </w:tc>
      </w:tr>
      <w:tr w:rsidR="00A6102D" w:rsidRPr="00A6102D" w:rsidTr="00A6102D">
        <w:trPr>
          <w:trHeight w:val="240"/>
        </w:trPr>
        <w:tc>
          <w:tcPr>
            <w:tcW w:w="1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  <w:proofErr w:type="gramStart"/>
            <w:r w:rsidRPr="00A6102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‧</w:t>
            </w:r>
            <w:proofErr w:type="gramEnd"/>
          </w:p>
        </w:tc>
        <w:tc>
          <w:tcPr>
            <w:tcW w:w="352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調解經法院核定後，當事人就該事件不得再行起訴、告訴或自訴。</w:t>
            </w:r>
          </w:p>
        </w:tc>
      </w:tr>
      <w:tr w:rsidR="00A6102D" w:rsidRPr="00A6102D" w:rsidTr="00A6102D">
        <w:trPr>
          <w:trHeight w:val="240"/>
        </w:trPr>
        <w:tc>
          <w:tcPr>
            <w:tcW w:w="1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  <w:proofErr w:type="gramStart"/>
            <w:r w:rsidRPr="00A6102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‧</w:t>
            </w:r>
            <w:proofErr w:type="gramEnd"/>
          </w:p>
        </w:tc>
        <w:tc>
          <w:tcPr>
            <w:tcW w:w="352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經法院核定之民事調解，與民事確定判決有同一之效力；經法院核定之刑事調解，已給付金錢或其他</w:t>
            </w:r>
            <w:r w:rsidRPr="00A6102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代替物或有價證券之一定數量為標的，其調解書具有執行名義。</w:t>
            </w:r>
          </w:p>
        </w:tc>
      </w:tr>
      <w:tr w:rsidR="00A6102D" w:rsidRPr="00A6102D" w:rsidTr="00A6102D">
        <w:trPr>
          <w:trHeight w:val="240"/>
        </w:trPr>
        <w:tc>
          <w:tcPr>
            <w:tcW w:w="1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6102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</w:t>
            </w:r>
            <w:proofErr w:type="gramStart"/>
            <w:r w:rsidRPr="00A6102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‧</w:t>
            </w:r>
            <w:proofErr w:type="gramEnd"/>
          </w:p>
        </w:tc>
        <w:tc>
          <w:tcPr>
            <w:tcW w:w="352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02D" w:rsidRPr="00A6102D" w:rsidRDefault="00A6102D" w:rsidP="00A6102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6102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調解內容不敷記載時，</w:t>
            </w:r>
            <w:proofErr w:type="gramStart"/>
            <w:r w:rsidRPr="00A6102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得以另頁黏貼</w:t>
            </w:r>
            <w:proofErr w:type="gramEnd"/>
            <w:r w:rsidRPr="00A6102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填寫，每一銜接處應蓋騎縫章並記明頁次。</w:t>
            </w:r>
          </w:p>
        </w:tc>
      </w:tr>
    </w:tbl>
    <w:p w:rsidR="002D20B8" w:rsidRPr="00A6102D" w:rsidRDefault="002D20B8" w:rsidP="00A6102D">
      <w:pPr>
        <w:spacing w:line="320" w:lineRule="exact"/>
      </w:pPr>
      <w:bookmarkStart w:id="0" w:name="_GoBack"/>
      <w:bookmarkEnd w:id="0"/>
    </w:p>
    <w:sectPr w:rsidR="002D20B8" w:rsidRPr="00A6102D" w:rsidSect="005968D7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BE"/>
    <w:rsid w:val="001563BE"/>
    <w:rsid w:val="002D20B8"/>
    <w:rsid w:val="005968D7"/>
    <w:rsid w:val="00A6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3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852</Characters>
  <Application>Microsoft Office Word</Application>
  <DocSecurity>0</DocSecurity>
  <Lines>7</Lines>
  <Paragraphs>1</Paragraphs>
  <ScaleCrop>false</ScaleCrop>
  <Company>MOJ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MOJ</cp:lastModifiedBy>
  <cp:revision>3</cp:revision>
  <dcterms:created xsi:type="dcterms:W3CDTF">2015-05-18T08:13:00Z</dcterms:created>
  <dcterms:modified xsi:type="dcterms:W3CDTF">2015-05-18T08:21:00Z</dcterms:modified>
</cp:coreProperties>
</file>